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-Bayrak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22DT842064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BAYRAK</w:t>
      </w:r>
      <w:proofErr w:type="gramEnd"/>
      <w:r w:rsidR="00BE1581">
        <w:rPr>
          <w:szCs w:val="24"/>
        </w:rPr>
        <w:t xml:space="preserve"> İLKOKULU TEMİZLİK VE HİJYEN MALZEMESİ ALIMI (OKUL ÖNCESİ)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720"/>
        <w:gridCol w:w="1766"/>
        <w:gridCol w:w="966"/>
        <w:gridCol w:w="1341"/>
        <w:gridCol w:w="1612"/>
        <w:gridCol w:w="1281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ÇÖP KUTUSU EN </w:t>
            </w:r>
            <w:proofErr w:type="gramStart"/>
            <w:r w:rsidRPr="00AF253C">
              <w:rPr>
                <w:sz w:val="22"/>
                <w:szCs w:val="24"/>
              </w:rPr>
              <w:t>AZ  30</w:t>
            </w:r>
            <w:proofErr w:type="gramEnd"/>
            <w:r w:rsidRPr="00AF253C">
              <w:rPr>
                <w:sz w:val="22"/>
                <w:szCs w:val="24"/>
              </w:rPr>
              <w:t xml:space="preserve"> LT KAPASİTELİ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TEMİZLİK BEZİ (MİKROFİBER) </w:t>
            </w:r>
            <w:proofErr w:type="spellStart"/>
            <w:r w:rsidRPr="00AF253C">
              <w:rPr>
                <w:sz w:val="22"/>
                <w:szCs w:val="24"/>
              </w:rPr>
              <w:t>Mikrofiber</w:t>
            </w:r>
            <w:proofErr w:type="spellEnd"/>
            <w:r w:rsidRPr="00AF253C">
              <w:rPr>
                <w:sz w:val="22"/>
                <w:szCs w:val="24"/>
              </w:rPr>
              <w:t xml:space="preserve"> %70 polyester %30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polyamide</w:t>
            </w:r>
            <w:proofErr w:type="spellEnd"/>
            <w:r w:rsidRPr="00AF253C">
              <w:rPr>
                <w:sz w:val="22"/>
                <w:szCs w:val="24"/>
              </w:rPr>
              <w:t xml:space="preserve">  30</w:t>
            </w:r>
            <w:proofErr w:type="gramEnd"/>
            <w:r w:rsidRPr="00AF253C">
              <w:rPr>
                <w:sz w:val="22"/>
                <w:szCs w:val="24"/>
              </w:rPr>
              <w:t>*40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Z KATLI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 APARATI EN AZ 200 KAĞIT KAPASİTELİ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Z KATLI KAĞIT HAVLU 20*24 BOYUT 200 </w:t>
            </w:r>
            <w:proofErr w:type="gramStart"/>
            <w:r w:rsidRPr="00AF253C">
              <w:rPr>
                <w:sz w:val="22"/>
                <w:szCs w:val="24"/>
              </w:rPr>
              <w:t>LÜK  12</w:t>
            </w:r>
            <w:proofErr w:type="gramEnd"/>
            <w:r w:rsidRPr="00AF253C">
              <w:rPr>
                <w:sz w:val="22"/>
                <w:szCs w:val="24"/>
              </w:rPr>
              <w:t xml:space="preserve"> PAKETLİ KOLİ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 4 LT LİK ŞİŞE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5 LT LİK ŞİŞE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CAM TEMİZLİK </w:t>
            </w:r>
            <w:proofErr w:type="gramStart"/>
            <w:r w:rsidRPr="00AF253C">
              <w:rPr>
                <w:sz w:val="22"/>
                <w:szCs w:val="24"/>
              </w:rPr>
              <w:t>SPREYİ  750</w:t>
            </w:r>
            <w:proofErr w:type="gramEnd"/>
            <w:r w:rsidRPr="00AF253C">
              <w:rPr>
                <w:sz w:val="22"/>
                <w:szCs w:val="24"/>
              </w:rPr>
              <w:t xml:space="preserve"> ML LİK ŞİŞE TABANCALI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(BATTAL) 72*95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TUVALET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ÇİFT KATLI 32 Lİ </w:t>
            </w:r>
            <w:r w:rsidRPr="00AF253C">
              <w:rPr>
                <w:sz w:val="22"/>
                <w:szCs w:val="24"/>
              </w:rPr>
              <w:lastRenderedPageBreak/>
              <w:t>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lastRenderedPageBreak/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 ÇİFT KATLI BİR KOLİDE 12 RULO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KOKU GİDERİCİ 1 PAKETTE 12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94" w:rsidRDefault="004D7F94" w:rsidP="00EE3768">
      <w:r>
        <w:separator/>
      </w:r>
    </w:p>
  </w:endnote>
  <w:endnote w:type="continuationSeparator" w:id="0">
    <w:p w:rsidR="004D7F94" w:rsidRDefault="004D7F9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94" w:rsidRDefault="004D7F94" w:rsidP="00EE3768">
      <w:r>
        <w:separator/>
      </w:r>
    </w:p>
  </w:footnote>
  <w:footnote w:type="continuationSeparator" w:id="0">
    <w:p w:rsidR="004D7F94" w:rsidRDefault="004D7F9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D7F94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42BC1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Selçuk-pc</cp:lastModifiedBy>
  <cp:revision>2</cp:revision>
  <dcterms:created xsi:type="dcterms:W3CDTF">2022-08-19T07:47:00Z</dcterms:created>
  <dcterms:modified xsi:type="dcterms:W3CDTF">2022-08-19T07:47:00Z</dcterms:modified>
</cp:coreProperties>
</file>